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附件3 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工作年限证明</w:t>
      </w:r>
    </w:p>
    <w:p>
      <w:pPr>
        <w:jc w:val="center"/>
        <w:rPr>
          <w:rFonts w:asciiTheme="minorEastAsia" w:hAnsiTheme="minorEastAsia" w:eastAsiaTheme="minorEastAsia"/>
          <w:b/>
          <w:sz w:val="10"/>
          <w:szCs w:val="10"/>
        </w:rPr>
      </w:pPr>
    </w:p>
    <w:p>
      <w:pPr>
        <w:spacing w:before="240" w:line="360" w:lineRule="auto"/>
        <w:ind w:firstLine="640" w:firstLineChars="200"/>
        <w:jc w:val="both"/>
        <w:rPr>
          <w:rFonts w:ascii="宋体" w:hAnsi="宋体" w:eastAsia="宋体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>兹有我单位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（同志）于</w:t>
      </w:r>
      <w:r>
        <w:rPr>
          <w:rFonts w:ascii="宋体" w:hAnsi="宋体" w:eastAsia="宋体" w:cs="Calibri"/>
          <w:color w:val="333333"/>
          <w:sz w:val="32"/>
          <w:szCs w:val="32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</w:t>
      </w:r>
      <w:r>
        <w:rPr>
          <w:rFonts w:ascii="宋体" w:hAnsi="宋体" w:eastAsia="宋体" w:cs="Calibri"/>
          <w:color w:val="333333"/>
          <w:sz w:val="32"/>
          <w:szCs w:val="32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部门，从事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工作，年限为</w:t>
      </w:r>
      <w:r>
        <w:rPr>
          <w:rFonts w:ascii="宋体" w:hAnsi="宋体" w:eastAsia="宋体" w:cs="Calibri"/>
          <w:color w:val="333333"/>
          <w:sz w:val="32"/>
          <w:szCs w:val="32"/>
          <w:u w:val="single"/>
        </w:rPr>
        <w:t> 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年，现申请参加</w:t>
      </w:r>
      <w:r>
        <w:rPr>
          <w:rFonts w:hint="eastAsia" w:ascii="宋体" w:hAnsi="宋体" w:eastAsia="宋体" w:cs="Calibri"/>
          <w:b/>
          <w:sz w:val="32"/>
          <w:szCs w:val="32"/>
          <w:u w:val="single"/>
        </w:rPr>
        <w:t>健康管理师（  )/口腔修复体制作工（  ）/公共营养师（  ）评价考核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，特此证明。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>备注：此证明仅作黑龙江省职业技能等级评价报考凭据，不作其它用途。本单位对此证明负相应责任。</w:t>
      </w:r>
    </w:p>
    <w:p>
      <w:pPr>
        <w:spacing w:line="360" w:lineRule="auto"/>
        <w:ind w:firstLine="643" w:firstLineChars="200"/>
        <w:rPr>
          <w:rFonts w:ascii="宋体" w:hAnsi="宋体" w:eastAsia="宋体" w:cs="Calibri"/>
          <w:b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b/>
          <w:color w:val="333333"/>
          <w:sz w:val="32"/>
          <w:szCs w:val="32"/>
        </w:rPr>
        <w:t>固定电话：</w:t>
      </w:r>
    </w:p>
    <w:p>
      <w:pPr>
        <w:spacing w:line="360" w:lineRule="auto"/>
        <w:ind w:firstLine="643" w:firstLineChars="200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b/>
          <w:color w:val="333333"/>
          <w:sz w:val="32"/>
          <w:szCs w:val="32"/>
        </w:rPr>
        <w:t>证明人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宋体" w:hAnsi="宋体" w:eastAsia="宋体" w:cs="Calibri"/>
          <w:color w:val="333333"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</w:p>
    <w:p>
      <w:pPr>
        <w:spacing w:line="360" w:lineRule="auto"/>
        <w:ind w:firstLine="4640" w:firstLineChars="1450"/>
        <w:rPr>
          <w:rFonts w:ascii="宋体" w:hAnsi="宋体" w:eastAsia="宋体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单位人事部门（公章）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 xml:space="preserve">       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      </w:t>
      </w:r>
      <w:r>
        <w:rPr>
          <w:rFonts w:ascii="宋体" w:hAnsi="宋体" w:eastAsia="宋体" w:cs="Calibri"/>
          <w:color w:val="333333"/>
          <w:sz w:val="32"/>
          <w:szCs w:val="32"/>
        </w:rPr>
        <w:t xml:space="preserve">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年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月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日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</w:p>
    <w:p>
      <w:pPr>
        <w:spacing w:before="24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附件4</w:t>
      </w:r>
    </w:p>
    <w:p>
      <w:pPr>
        <w:spacing w:before="24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个人承诺书</w:t>
      </w:r>
    </w:p>
    <w:p>
      <w:pPr>
        <w:spacing w:line="360" w:lineRule="auto"/>
        <w:ind w:firstLine="620" w:firstLineChars="200"/>
        <w:rPr>
          <w:rFonts w:ascii="宋体" w:hAnsi="宋体" w:eastAsia="宋体" w:cs="宋体"/>
          <w:w w:val="97"/>
          <w:sz w:val="32"/>
          <w:szCs w:val="32"/>
        </w:rPr>
      </w:pPr>
      <w:r>
        <w:rPr>
          <w:rFonts w:hint="eastAsia" w:ascii="宋体" w:hAnsi="宋体" w:eastAsia="宋体" w:cs="宋体"/>
          <w:w w:val="97"/>
          <w:sz w:val="32"/>
          <w:szCs w:val="32"/>
        </w:rPr>
        <w:t xml:space="preserve">本人已知悉职业 </w:t>
      </w:r>
      <w:r>
        <w:rPr>
          <w:rFonts w:hint="eastAsia" w:ascii="宋体" w:hAnsi="宋体" w:eastAsia="宋体" w:cs="宋体"/>
          <w:b/>
          <w:w w:val="97"/>
          <w:sz w:val="32"/>
          <w:szCs w:val="32"/>
          <w:u w:val="single"/>
        </w:rPr>
        <w:t>健康管理师（  ）/口腔修复体制作工（  ）/公共营养师（  ）</w:t>
      </w:r>
      <w:r>
        <w:rPr>
          <w:rFonts w:hint="eastAsia" w:ascii="宋体" w:hAnsi="宋体" w:eastAsia="宋体" w:cs="宋体"/>
          <w:w w:val="97"/>
          <w:sz w:val="32"/>
          <w:szCs w:val="32"/>
        </w:rPr>
        <w:t>报考条件、资格审核相关要求，承诺遵守黑龙江省职业技能等级评价的相关要求，保证本次填报的信息完整准确、工作履历真实，所提供的个人信息、证明材料、证件等均真实准确。考试期间，严格遵守考场纪律，如有违规愿意接受考区处罚。</w:t>
      </w:r>
    </w:p>
    <w:p>
      <w:pPr>
        <w:spacing w:line="360" w:lineRule="auto"/>
        <w:ind w:firstLine="620" w:firstLineChars="200"/>
        <w:rPr>
          <w:rFonts w:ascii="宋体" w:hAnsi="宋体" w:eastAsia="宋体" w:cs="宋体"/>
          <w:w w:val="97"/>
          <w:sz w:val="32"/>
          <w:szCs w:val="32"/>
        </w:rPr>
      </w:pPr>
      <w:r>
        <w:rPr>
          <w:rFonts w:hint="eastAsia" w:ascii="宋体" w:hAnsi="宋体" w:eastAsia="宋体" w:cs="宋体"/>
          <w:w w:val="97"/>
          <w:sz w:val="32"/>
          <w:szCs w:val="32"/>
        </w:rPr>
        <w:t>报名材料如有虚假，愿意接受被取消申报资格、已参加考试则被取消当次考试所有科目成绩、已获得证书的则被注销证书及数据检索的处理。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承诺人（本人手写签字）：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身份证号：</w:t>
      </w:r>
    </w:p>
    <w:p>
      <w:pPr>
        <w:spacing w:line="360" w:lineRule="auto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5600" w:firstLineChars="17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 月   日</w:t>
      </w:r>
    </w:p>
    <w:p>
      <w:pPr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br w:type="page"/>
      </w:r>
    </w:p>
    <w:p>
      <w:pPr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附件5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疫情防控</w:t>
      </w:r>
      <w:r>
        <w:rPr>
          <w:rFonts w:hint="eastAsia" w:cs="方正小标宋简体" w:asciiTheme="minorEastAsia" w:hAnsiTheme="minorEastAsia" w:eastAsiaTheme="minorEastAsia"/>
          <w:b/>
          <w:sz w:val="32"/>
          <w:szCs w:val="32"/>
        </w:rPr>
        <w:t>健康承诺书</w:t>
      </w:r>
    </w:p>
    <w:p>
      <w:p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本人承诺：</w:t>
      </w:r>
    </w:p>
    <w:p>
      <w:pPr>
        <w:numPr>
          <w:ilvl w:val="0"/>
          <w:numId w:val="1"/>
        </w:num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本人、家庭成员及其他接触者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未与新冠肺炎确诊病例、疑似病例、无症状感染者、国内疫情中高风险地区及国（境）外旅居人员有密切接触史。</w:t>
      </w:r>
    </w:p>
    <w:p>
      <w:pPr>
        <w:numPr>
          <w:ilvl w:val="0"/>
          <w:numId w:val="1"/>
        </w:num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本人、家庭成员及其他接触者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不是仍在隔离治疗期的确诊、疑似病例和无症状感染者；隔离期未满的密切接触者、重点人群。</w:t>
      </w:r>
    </w:p>
    <w:p>
      <w:pPr>
        <w:numPr>
          <w:ilvl w:val="0"/>
          <w:numId w:val="1"/>
        </w:num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本人、家庭成员及其他接触者未去过中高风险疫情地区、未接触中高风险疫情地区人员；</w:t>
      </w:r>
    </w:p>
    <w:p>
      <w:pPr>
        <w:numPr>
          <w:ilvl w:val="0"/>
          <w:numId w:val="1"/>
        </w:num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本人、家庭成员及其他接触者未从港澳台地区、国外归来，未接触过港澳台地区、国外归来人员；</w:t>
      </w:r>
    </w:p>
    <w:p>
      <w:pPr>
        <w:numPr>
          <w:ilvl w:val="0"/>
          <w:numId w:val="1"/>
        </w:num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本人7日内没有发热、干咳、乏力、咳痰、咽痛、腹 泻、味觉异常、嗅觉异常等不适症状；</w:t>
      </w:r>
    </w:p>
    <w:p>
      <w:pPr>
        <w:numPr>
          <w:ilvl w:val="0"/>
          <w:numId w:val="1"/>
        </w:num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本人充分理解并遵守考试期间考点各项防疫要求，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积极配合工作人员进行疫情防控监控措施；</w:t>
      </w:r>
    </w:p>
    <w:p>
      <w:pPr>
        <w:numPr>
          <w:ilvl w:val="0"/>
          <w:numId w:val="1"/>
        </w:numPr>
        <w:spacing w:line="360" w:lineRule="auto"/>
        <w:ind w:firstLine="64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本人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对以上提供的健康相关信息的真实性负责，如因信息不实引起疫情传播和扩散，愿承担由此带来的全部法律责任。</w:t>
      </w:r>
    </w:p>
    <w:p>
      <w:pPr>
        <w:spacing w:line="360" w:lineRule="auto"/>
        <w:rPr>
          <w:rFonts w:cs="仿宋_GB2312"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承诺人：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            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  身份证号：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                             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 </w:t>
      </w:r>
    </w:p>
    <w:p>
      <w:pPr>
        <w:spacing w:line="360" w:lineRule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疫苗接种情况：已接种一针 □   已接种两针以上 □  </w: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未接种 □</w:t>
      </w:r>
    </w:p>
    <w:p>
      <w:pPr>
        <w:spacing w:line="360" w:lineRule="auto"/>
        <w:ind w:left="6440" w:hanging="6440" w:hangingChars="2300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联系方式：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          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none"/>
        </w:rPr>
        <w:t>工作单位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none"/>
          <w:lang w:val="en-US" w:eastAsia="zh-CN"/>
        </w:rPr>
        <w:t xml:space="preserve">: 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                                       </w:t>
      </w: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年   月   日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1A08C"/>
    <w:multiLevelType w:val="singleLevel"/>
    <w:tmpl w:val="5F51A08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2UzMGJkNjFlNDI0YTk3YmQzNDllYmZlMTcyODhmZDEifQ=="/>
  </w:docVars>
  <w:rsids>
    <w:rsidRoot w:val="00D31D50"/>
    <w:rsid w:val="00007ED4"/>
    <w:rsid w:val="000A5744"/>
    <w:rsid w:val="000C2907"/>
    <w:rsid w:val="000E5629"/>
    <w:rsid w:val="00112AD8"/>
    <w:rsid w:val="00126052"/>
    <w:rsid w:val="001650D8"/>
    <w:rsid w:val="001B46BD"/>
    <w:rsid w:val="001F3C5B"/>
    <w:rsid w:val="00234382"/>
    <w:rsid w:val="00260CB9"/>
    <w:rsid w:val="00286857"/>
    <w:rsid w:val="00290FCC"/>
    <w:rsid w:val="00323B43"/>
    <w:rsid w:val="003A1149"/>
    <w:rsid w:val="003A60C3"/>
    <w:rsid w:val="003D37D8"/>
    <w:rsid w:val="003F37E9"/>
    <w:rsid w:val="003F5F7D"/>
    <w:rsid w:val="00417CC1"/>
    <w:rsid w:val="00426133"/>
    <w:rsid w:val="004358AB"/>
    <w:rsid w:val="00447FB6"/>
    <w:rsid w:val="00456CDC"/>
    <w:rsid w:val="00457EF3"/>
    <w:rsid w:val="00465F63"/>
    <w:rsid w:val="00484410"/>
    <w:rsid w:val="004E4EC6"/>
    <w:rsid w:val="004E6A43"/>
    <w:rsid w:val="004F6B43"/>
    <w:rsid w:val="005377A7"/>
    <w:rsid w:val="00556446"/>
    <w:rsid w:val="005D18DE"/>
    <w:rsid w:val="0062476A"/>
    <w:rsid w:val="00672296"/>
    <w:rsid w:val="006B2441"/>
    <w:rsid w:val="006E391A"/>
    <w:rsid w:val="006E3994"/>
    <w:rsid w:val="00711C6F"/>
    <w:rsid w:val="00756161"/>
    <w:rsid w:val="00783BE9"/>
    <w:rsid w:val="007A685A"/>
    <w:rsid w:val="007D2F42"/>
    <w:rsid w:val="007D6AD4"/>
    <w:rsid w:val="007F7AFD"/>
    <w:rsid w:val="00824E94"/>
    <w:rsid w:val="00827CFF"/>
    <w:rsid w:val="00844EFF"/>
    <w:rsid w:val="00897041"/>
    <w:rsid w:val="008A420B"/>
    <w:rsid w:val="008B041D"/>
    <w:rsid w:val="008B7726"/>
    <w:rsid w:val="009028EB"/>
    <w:rsid w:val="0099753C"/>
    <w:rsid w:val="009A61F2"/>
    <w:rsid w:val="009B433C"/>
    <w:rsid w:val="00A749C1"/>
    <w:rsid w:val="00A753D1"/>
    <w:rsid w:val="00AA38F2"/>
    <w:rsid w:val="00AC1D71"/>
    <w:rsid w:val="00B466AB"/>
    <w:rsid w:val="00BA00B5"/>
    <w:rsid w:val="00BC6BCA"/>
    <w:rsid w:val="00BD1A77"/>
    <w:rsid w:val="00C02B74"/>
    <w:rsid w:val="00C113D3"/>
    <w:rsid w:val="00C209D9"/>
    <w:rsid w:val="00C23E67"/>
    <w:rsid w:val="00C27482"/>
    <w:rsid w:val="00C41E21"/>
    <w:rsid w:val="00C940A4"/>
    <w:rsid w:val="00CB76EA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52A05"/>
    <w:rsid w:val="00E6768B"/>
    <w:rsid w:val="00ED6473"/>
    <w:rsid w:val="00EF556D"/>
    <w:rsid w:val="00F440B4"/>
    <w:rsid w:val="00F94E57"/>
    <w:rsid w:val="00FA0CC4"/>
    <w:rsid w:val="00FD70A3"/>
    <w:rsid w:val="00FD71E5"/>
    <w:rsid w:val="096A71DC"/>
    <w:rsid w:val="618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768</Characters>
  <Lines>1</Lines>
  <Paragraphs>1</Paragraphs>
  <TotalTime>7</TotalTime>
  <ScaleCrop>false</ScaleCrop>
  <LinksUpToDate>false</LinksUpToDate>
  <CharactersWithSpaces>1015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HP</cp:lastModifiedBy>
  <cp:lastPrinted>2021-06-15T00:37:00Z</cp:lastPrinted>
  <dcterms:modified xsi:type="dcterms:W3CDTF">2022-12-30T01:36:12Z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7D8ABB7C1C7A49CAB406231D29EA7840</vt:lpwstr>
  </property>
</Properties>
</file>